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3305175" cy="866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-1026" r="-1026" t="23340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225.0" w:type="dxa"/>
        <w:tblBorders>
          <w:top w:color="3c9c71" w:space="0" w:sz="48" w:val="single"/>
          <w:left w:color="3c9c71" w:space="0" w:sz="48" w:val="single"/>
          <w:bottom w:color="3c9c71" w:space="0" w:sz="48" w:val="single"/>
          <w:right w:color="3c9c71" w:space="0" w:sz="48" w:val="single"/>
          <w:insideH w:color="3c9c71" w:space="0" w:sz="48" w:val="single"/>
          <w:insideV w:color="000000" w:space="0" w:sz="0" w:val="nil"/>
        </w:tblBorders>
        <w:tblLayout w:type="fixed"/>
        <w:tblLook w:val="04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trHeight w:val="134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Rule="auto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Международный конкурс детского творчества “Фестиваль Талантов”</w:t>
            </w:r>
          </w:p>
          <w:p w:rsidR="00000000" w:rsidDel="00000000" w:rsidP="00000000" w:rsidRDefault="00000000" w:rsidRPr="00000000" w14:paraId="00000003">
            <w:pPr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ЗАЯВКА НА УЧАСТИЕ В КОНКУРСЕ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contextualSpacing w:val="0"/>
        <w:rPr>
          <w:rFonts w:ascii="Verdana" w:cs="Verdana" w:eastAsia="Verdana" w:hAnsi="Verdana"/>
          <w:b w:val="1"/>
          <w:color w:val="171717"/>
          <w:sz w:val="16"/>
          <w:szCs w:val="16"/>
          <w:u w:val="single"/>
        </w:rPr>
      </w:pPr>
      <w:r w:rsidDel="00000000" w:rsidR="00000000" w:rsidRPr="00000000">
        <w:rPr>
          <w:b w:val="1"/>
          <w:rtl w:val="0"/>
        </w:rPr>
        <w:t xml:space="preserve">Заполните данную форму, сохраните файл и отправьте его на электронную почту конкурса: </w:t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16"/>
            <w:szCs w:val="16"/>
            <w:u w:val="single"/>
            <w:rtl w:val="0"/>
          </w:rPr>
          <w:t xml:space="preserve">info@festivaltalantov.ru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82.0" w:type="dxa"/>
        <w:jc w:val="left"/>
        <w:tblInd w:w="0.0" w:type="dxa"/>
        <w:tblBorders>
          <w:top w:color="3c9c71" w:space="0" w:sz="48" w:val="single"/>
          <w:left w:color="3c9c71" w:space="0" w:sz="48" w:val="single"/>
          <w:bottom w:color="3c9c71" w:space="0" w:sz="48" w:val="single"/>
          <w:right w:color="3c9c71" w:space="0" w:sz="48" w:val="single"/>
          <w:insideH w:color="7f7f7f" w:space="0" w:sz="12" w:val="single"/>
          <w:insideV w:color="3c9c71" w:space="0" w:sz="48" w:val="single"/>
        </w:tblBorders>
        <w:tblLayout w:type="fixed"/>
        <w:tblLook w:val="0400"/>
      </w:tblPr>
      <w:tblGrid>
        <w:gridCol w:w="4928"/>
        <w:gridCol w:w="5754"/>
        <w:tblGridChange w:id="0">
          <w:tblGrid>
            <w:gridCol w:w="4928"/>
            <w:gridCol w:w="5754"/>
          </w:tblGrid>
        </w:tblGridChange>
      </w:tblGrid>
      <w:tr>
        <w:trPr>
          <w:trHeight w:val="280" w:hRule="atLeast"/>
        </w:trPr>
        <w:tc>
          <w:tcPr>
            <w:gridSpan w:val="2"/>
            <w:tcBorders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Информация о заявителе</w:t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Краткое наименование образовательного учреждения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E-mail для отправки наградных материалов в электронном виде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3c9c71" w:space="0" w:sz="48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Контактный телефон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3c9c71" w:space="0" w:sz="4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82.0" w:type="dxa"/>
        <w:jc w:val="left"/>
        <w:tblInd w:w="0.0" w:type="dxa"/>
        <w:tblBorders>
          <w:top w:color="3c9c71" w:space="0" w:sz="48" w:val="single"/>
          <w:left w:color="3c9c71" w:space="0" w:sz="48" w:val="single"/>
          <w:bottom w:color="3c9c71" w:space="0" w:sz="48" w:val="single"/>
          <w:right w:color="3c9c71" w:space="0" w:sz="48" w:val="single"/>
          <w:insideH w:color="7f7f7f" w:space="0" w:sz="12" w:val="single"/>
          <w:insideV w:color="3c9c71" w:space="0" w:sz="48" w:val="single"/>
        </w:tblBorders>
        <w:tblLayout w:type="fixed"/>
        <w:tblLook w:val="0400"/>
      </w:tblPr>
      <w:tblGrid>
        <w:gridCol w:w="2235"/>
        <w:gridCol w:w="8447"/>
        <w:tblGridChange w:id="0">
          <w:tblGrid>
            <w:gridCol w:w="2235"/>
            <w:gridCol w:w="8447"/>
          </w:tblGrid>
        </w:tblGridChange>
      </w:tblGrid>
      <w:tr>
        <w:trPr>
          <w:trHeight w:val="280" w:hRule="atLeast"/>
        </w:trPr>
        <w:tc>
          <w:tcPr>
            <w:gridSpan w:val="2"/>
            <w:tcBorders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Физический адрес для отправки наградных материалов в печатном варианте (Почта России)</w:t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ФИО адресата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Почтовый индекс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Улица, дом, квартира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Населённый пункт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3c9c71" w:space="0" w:sz="48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Субъект РФ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3c9c71" w:space="0" w:sz="4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38.9300929512" w:type="dxa"/>
        <w:jc w:val="left"/>
        <w:tblInd w:w="0.0" w:type="dxa"/>
        <w:tblBorders>
          <w:top w:color="3c9c71" w:space="0" w:sz="48" w:val="single"/>
          <w:left w:color="3c9c71" w:space="0" w:sz="48" w:val="single"/>
          <w:bottom w:color="3c9c71" w:space="0" w:sz="48" w:val="single"/>
          <w:right w:color="3c9c71" w:space="0" w:sz="48" w:val="single"/>
          <w:insideH w:color="7f7f7f" w:space="0" w:sz="12" w:val="single"/>
          <w:insideV w:color="3c9c71" w:space="0" w:sz="48" w:val="single"/>
        </w:tblBorders>
        <w:tblLayout w:type="fixed"/>
        <w:tblLook w:val="0400"/>
      </w:tblPr>
      <w:tblGrid>
        <w:gridCol w:w="435"/>
        <w:gridCol w:w="5040"/>
        <w:gridCol w:w="5163.930092951201"/>
        <w:tblGridChange w:id="0">
          <w:tblGrid>
            <w:gridCol w:w="435"/>
            <w:gridCol w:w="5040"/>
            <w:gridCol w:w="5163.930092951201"/>
          </w:tblGrid>
        </w:tblGridChange>
      </w:tblGrid>
      <w:tr>
        <w:trPr>
          <w:trHeight w:val="280" w:hRule="atLeast"/>
        </w:trPr>
        <w:tc>
          <w:tcPr>
            <w:gridSpan w:val="3"/>
            <w:tcBorders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Информация о педагогах-организаторах</w:t>
            </w:r>
          </w:p>
          <w:p w:rsidR="00000000" w:rsidDel="00000000" w:rsidP="00000000" w:rsidRDefault="00000000" w:rsidRPr="00000000" w14:paraId="0000001F">
            <w:pPr>
              <w:spacing w:before="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Вы можете указать до десяти педагогов, задействованных в подготовке и проведении конкурса в Вашем образовательном учреждении. Каждый педагог, указанный здесь, получит именное благодарственное письмо.</w:t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(Ф.И.О. в дательном падеже)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Должность </w:t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Ивановой Кристине Ивановне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Воспитатель</w:t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3c9c71" w:space="0" w:sz="48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3c9c71" w:space="0" w:sz="4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3c9c71" w:space="0" w:sz="4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340.0" w:type="dxa"/>
        <w:jc w:val="left"/>
        <w:tblInd w:w="-405.0" w:type="dxa"/>
        <w:tblBorders>
          <w:top w:color="3c9c71" w:space="0" w:sz="48" w:val="single"/>
          <w:left w:color="3c9c71" w:space="0" w:sz="48" w:val="single"/>
          <w:bottom w:color="3c9c71" w:space="0" w:sz="48" w:val="single"/>
          <w:right w:color="3c9c71" w:space="0" w:sz="48" w:val="single"/>
          <w:insideH w:color="7f7f7f" w:space="0" w:sz="12" w:val="single"/>
          <w:insideV w:color="3c9c71" w:space="0" w:sz="48" w:val="single"/>
        </w:tblBorders>
        <w:tblLayout w:type="fixed"/>
        <w:tblLook w:val="0400"/>
      </w:tblPr>
      <w:tblGrid>
        <w:gridCol w:w="540"/>
        <w:gridCol w:w="1005"/>
        <w:gridCol w:w="1215"/>
        <w:gridCol w:w="900"/>
        <w:gridCol w:w="2130"/>
        <w:gridCol w:w="1440"/>
        <w:gridCol w:w="1575"/>
        <w:gridCol w:w="1245"/>
        <w:gridCol w:w="1290"/>
        <w:tblGridChange w:id="0">
          <w:tblGrid>
            <w:gridCol w:w="540"/>
            <w:gridCol w:w="1005"/>
            <w:gridCol w:w="1215"/>
            <w:gridCol w:w="900"/>
            <w:gridCol w:w="2130"/>
            <w:gridCol w:w="1440"/>
            <w:gridCol w:w="1575"/>
            <w:gridCol w:w="1245"/>
            <w:gridCol w:w="1290"/>
          </w:tblGrid>
        </w:tblGridChange>
      </w:tblGrid>
      <w:tr>
        <w:trPr>
          <w:trHeight w:val="480" w:hRule="atLeast"/>
        </w:trPr>
        <w:tc>
          <w:tcPr>
            <w:gridSpan w:val="9"/>
            <w:tcBorders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Информация о участниках 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Фамилия Имя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Учебное заведение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Город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Название Конкурса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Номинация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Название конкурсной работы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Категории участников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Класс/группа</w:t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Иванов Иван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МБДОУ Детский сад №2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Москва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Международный конкурс «ПЛАСТИЛИНОВЫЕ ИСТОРИИ»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Декоративно-прикладное творчество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Мой любимый мишка!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дошкольники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“Золотой ключик”</w:t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12" w:val="single"/>
              <w:bottom w:color="3c9c71" w:space="0" w:sz="48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3c9c71" w:space="0" w:sz="48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3c9c71" w:space="0" w:sz="48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3c9c71" w:space="0" w:sz="48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3c9c71" w:space="0" w:sz="48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3c9c71" w:space="0" w:sz="48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3c9c71" w:space="0" w:sz="48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3c9c71" w:space="0" w:sz="48" w:val="single"/>
              <w:right w:color="7f7f7f" w:space="0" w:sz="12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12" w:val="single"/>
              <w:left w:color="7f7f7f" w:space="0" w:sz="12" w:val="single"/>
              <w:bottom w:color="3c9c71" w:space="0" w:sz="4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festivaltalant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